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F6" w:rsidRDefault="001172F6" w:rsidP="00117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2F6" w:rsidRDefault="001172F6" w:rsidP="001172F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1172F6" w:rsidRDefault="001172F6" w:rsidP="00117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государственной программы Республики Тыва</w:t>
      </w:r>
    </w:p>
    <w:p w:rsidR="001172F6" w:rsidRDefault="001172F6" w:rsidP="00117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"Развитие русского языка на 2019 - 2020 годы"</w:t>
      </w:r>
    </w:p>
    <w:p w:rsidR="001172F6" w:rsidRDefault="001172F6" w:rsidP="00117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2F6" w:rsidRDefault="001172F6" w:rsidP="001172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программа Республики Тыва "Развитие русского языка" на 2014 - 2020 годы (далее - Программа) определяет цели, задачи, основные направления и мероприятия развития русского языка в Республике Тыва, финансовое обеспечение и механизмы реализации предусматриваемых мероприятий, показатели их результативности.</w:t>
      </w:r>
    </w:p>
    <w:p w:rsidR="001172F6" w:rsidRDefault="001172F6" w:rsidP="00117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360"/>
        <w:gridCol w:w="5400"/>
      </w:tblGrid>
      <w:tr w:rsidR="001172F6">
        <w:tc>
          <w:tcPr>
            <w:tcW w:w="3288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60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0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Тыва</w:t>
            </w:r>
          </w:p>
        </w:tc>
      </w:tr>
      <w:tr w:rsidR="001172F6">
        <w:tc>
          <w:tcPr>
            <w:tcW w:w="3288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60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0" w:type="dxa"/>
          </w:tcPr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автономное образовательное учреждение дополнительного профессионального образования "Тувинский институт развития образования и повышения квалификации" (далее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ТИРОиПК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72F6">
        <w:tc>
          <w:tcPr>
            <w:tcW w:w="9048" w:type="dxa"/>
            <w:gridSpan w:val="3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(позиция в ред.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РТ от 15.03.2018 N 101)</w:t>
            </w:r>
          </w:p>
        </w:tc>
      </w:tr>
      <w:tr w:rsidR="001172F6">
        <w:tc>
          <w:tcPr>
            <w:tcW w:w="9048" w:type="dxa"/>
            <w:gridSpan w:val="3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Позиция утратила силу. -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РТ от 15.03.2018 N 101</w:t>
            </w:r>
          </w:p>
        </w:tc>
      </w:tr>
      <w:tr w:rsidR="001172F6">
        <w:tc>
          <w:tcPr>
            <w:tcW w:w="3288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360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0" w:type="dxa"/>
          </w:tcPr>
          <w:p w:rsidR="001172F6" w:rsidRDefault="00EE697B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172F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 1</w:t>
              </w:r>
            </w:hyperlink>
            <w:r w:rsidR="001172F6">
              <w:rPr>
                <w:rFonts w:ascii="Times New Roman" w:hAnsi="Times New Roman" w:cs="Times New Roman"/>
                <w:sz w:val="24"/>
                <w:szCs w:val="24"/>
              </w:rPr>
              <w:t xml:space="preserve"> "Функционирование и развитие русского языка как государственного и языка межнационального общения в Республике Тыва на 2014 - 2020 годы" (далее - Подпрограмма 1);</w:t>
            </w:r>
          </w:p>
          <w:p w:rsidR="001172F6" w:rsidRDefault="00EE697B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172F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 2</w:t>
              </w:r>
            </w:hyperlink>
            <w:r w:rsidR="001172F6">
              <w:rPr>
                <w:rFonts w:ascii="Times New Roman" w:hAnsi="Times New Roman" w:cs="Times New Roman"/>
                <w:sz w:val="24"/>
                <w:szCs w:val="24"/>
              </w:rPr>
              <w:t xml:space="preserve"> "Русский язык в системе непрерывного образования Республики Тыва на 2014 - 2020 годы" (далее - Подпрограмма 2);</w:t>
            </w:r>
          </w:p>
          <w:p w:rsidR="001172F6" w:rsidRDefault="00EE697B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172F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 3</w:t>
              </w:r>
            </w:hyperlink>
            <w:r w:rsidR="001172F6">
              <w:rPr>
                <w:rFonts w:ascii="Times New Roman" w:hAnsi="Times New Roman" w:cs="Times New Roman"/>
                <w:sz w:val="24"/>
                <w:szCs w:val="24"/>
              </w:rPr>
              <w:t xml:space="preserve"> "Дополнительное профессиональное образование педагогических кадров системы образования Республики Тыва" (далее - Подпрограмма 3);</w:t>
            </w:r>
          </w:p>
          <w:p w:rsidR="001172F6" w:rsidRDefault="00EE697B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172F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 4</w:t>
              </w:r>
            </w:hyperlink>
            <w:r w:rsidR="001172F6">
              <w:rPr>
                <w:rFonts w:ascii="Times New Roman" w:hAnsi="Times New Roman" w:cs="Times New Roman"/>
                <w:sz w:val="24"/>
                <w:szCs w:val="24"/>
              </w:rPr>
              <w:t xml:space="preserve"> "Профессиональное </w:t>
            </w:r>
            <w:proofErr w:type="gramStart"/>
            <w:r w:rsidR="001172F6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="001172F6">
              <w:rPr>
                <w:rFonts w:ascii="Times New Roman" w:hAnsi="Times New Roman" w:cs="Times New Roman"/>
                <w:sz w:val="24"/>
                <w:szCs w:val="24"/>
              </w:rPr>
              <w:t xml:space="preserve"> переподготовки и повышения квалификации управленческих кадров для организаций народного хозяйства Российской Федерации" (далее - Подпрограмма 4)</w:t>
            </w:r>
          </w:p>
        </w:tc>
      </w:tr>
      <w:tr w:rsidR="001172F6">
        <w:tc>
          <w:tcPr>
            <w:tcW w:w="9048" w:type="dxa"/>
            <w:gridSpan w:val="3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Правительства РТ от 23.10.2014 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503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от 06.11.2015 </w:t>
            </w:r>
            <w:hyperlink r:id="rId1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513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72F6">
        <w:tc>
          <w:tcPr>
            <w:tcW w:w="3288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360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0" w:type="dxa"/>
          </w:tcPr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1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программа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 "Развитие образования и науки на 2014 - 2020 годы"</w:t>
            </w:r>
          </w:p>
        </w:tc>
      </w:tr>
      <w:tr w:rsidR="001172F6">
        <w:tc>
          <w:tcPr>
            <w:tcW w:w="9048" w:type="dxa"/>
            <w:gridSpan w:val="3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1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РТ от 23.10.2014 N 503)</w:t>
            </w:r>
          </w:p>
        </w:tc>
      </w:tr>
      <w:tr w:rsidR="001172F6">
        <w:tc>
          <w:tcPr>
            <w:tcW w:w="3288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360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0" w:type="dxa"/>
          </w:tcPr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Развитие, поддержка, сохранение и распространение русского языка как государственного и языка межнационального общения в Российской Федерации и Республике Тыва</w:t>
            </w:r>
          </w:p>
        </w:tc>
      </w:tr>
      <w:tr w:rsidR="001172F6">
        <w:tc>
          <w:tcPr>
            <w:tcW w:w="3288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Программы:</w:t>
            </w:r>
          </w:p>
        </w:tc>
        <w:tc>
          <w:tcPr>
            <w:tcW w:w="360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0" w:type="dxa"/>
          </w:tcPr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функции русского языка как государственного и языка межнационального общения народов Российской Федерации и Республики Тыва;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функционирования и развития русского языка как государственного и языка межнационального общения народов Российской Федерации и Республики Тыва;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удовлетворение языковых и культурных потребностей населения Республики Тыва;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системы повышения квалификации учителей русского языка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литературы как неродного и родного</w:t>
            </w:r>
          </w:p>
        </w:tc>
      </w:tr>
      <w:tr w:rsidR="001172F6">
        <w:tc>
          <w:tcPr>
            <w:tcW w:w="3288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360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0" w:type="dxa"/>
          </w:tcPr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Программы: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научно-методических публикаций по вопросам формирования коммуникативной, языковой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лингвокультурологической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 обучающихся в образовательных организациях всех типов и видов, лингводидактических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лингвокультурологических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 обучения русскому языку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моноязычной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среде;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научно-исследовательских работ;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научно-методического, образовательного и культурно-просветительского характера;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овладения русским языком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учебников и (или) учебных пособий по русскому языку и литературе, созданных с учетом требований федеральных государственных образовательных стандартов нового поколения;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справочно-информационных ресурсов по русскому языку;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лиц, успешно прошедших повышение квалификации и переподготовку по вопросам преподавания русского языка как родного и неродного в образовательных учреждениях;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лиц, пользующихся дистанционными технологиями в обучении русскому языку и литературе.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 Программы: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социолингвистических исследований, определяющих состояние функционирования и развития русского языка как государственного и как языка межнационального общения;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пользователей к использованию контента по русскому языку и русской культуре на сайтах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РТ, Минкультуры РТ,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Мининформсвязи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культурно-массовых мероприятий, популяризующих русский язык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государственный и как средство межнационального общения;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научно-методических публикаций по вопросам формирования языковой,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лингвокультурологической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 обучающихся в образовательных учреждениях всех типов и видов, лингводидактических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лингвокультурологических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 обучения русскому языку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моноязычной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среде;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научно-методического и образовательного и культурно-просветительского характера;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 спр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авочно-информационных ресурсов по русскому языку и литературе;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учебников и учебно-методических пособий по русскому языку, литературному чтению и литературе, созданных с учетом требований федеральных государственных образовательных стандартов нового поколения в образовательных учреждениях всех типов и видов на родном (нерусском) и русском (неродном) языках;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начального общего образования, владеющих русским языком;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основного общего образования, владеющих русским языком;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системы общего образования с высоким уровнем владения русским языком;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профессиональных образовательных организаций с высоким уровнем владения русским языком;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художественных материалов, переведенных с тувинского языка на русский язык;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прошедших дополнительное профессиональное образование на основе модульно-накопительной системы;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педагогических работников, прошедших дополнительное профессиональное образование с использованием дистанционной формы обучения (либо отдельных дистанционных модулей);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дополнительных профессиональных образовательных программ по вопросам функционирования русского языка как государственного языка Российской Федерации, по вопросам преподавания русского языка в условиях реализации федеральных государственных образовательных стандартов (далее - ФГОС) общего образования, по теории и методике обучения русской речи детей дошкольного возраста;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работников образования, прошедших курсы дополнительного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образования, качеством обучения, составом образовательных модулей и условиями реализации дополнительных профессиональных образовательных программ;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учителей-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грантеров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успешно освоивших учебный предмет, который они преподают</w:t>
            </w:r>
          </w:p>
        </w:tc>
      </w:tr>
      <w:tr w:rsidR="001172F6">
        <w:tc>
          <w:tcPr>
            <w:tcW w:w="9048" w:type="dxa"/>
            <w:gridSpan w:val="3"/>
          </w:tcPr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ред. постановлений Правительства РТ от 23.10.2014 </w:t>
            </w:r>
            <w:hyperlink r:id="rId1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503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от 27.01.2017 </w:t>
            </w:r>
            <w:hyperlink r:id="rId1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17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от 15.03.2018 </w:t>
            </w:r>
            <w:hyperlink r:id="rId1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101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172F6">
        <w:tc>
          <w:tcPr>
            <w:tcW w:w="3288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360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0" w:type="dxa"/>
          </w:tcPr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Программа реализуется в два этапа: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 этап - 2014 - 2015 годы;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II этап - 2016 - 2020 годы.</w:t>
            </w:r>
          </w:p>
        </w:tc>
      </w:tr>
      <w:tr w:rsidR="001172F6">
        <w:tc>
          <w:tcPr>
            <w:tcW w:w="3288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360" w:type="dxa"/>
          </w:tcPr>
          <w:p w:rsidR="001172F6" w:rsidRDefault="0011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0" w:type="dxa"/>
          </w:tcPr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общий объем финансирования Программы на 2014 - 2020 годы составляет </w:t>
            </w:r>
            <w:r w:rsidRPr="00117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42921,62</w:t>
            </w: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рублей, в том числе: из федерального бюджета - 48,51 тыс. рублей; из республиканского бюджета – 41801,61 тыс. рублей; за счет внебюджетных источников –1071,5 тыс. рублей, в том числе по годам: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2014 год - 8682,42 тыс. рублей, в том числе из  федерального бюджета – 48,51 тыс. рублей, из республиканского бюджета – 8633,91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2015 год - 4731,0 тыс. рублей из республиканского бюджета;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- 295,0 тыс. рублей, в том числе за счет республиканского бюджета – 80,7 тыс. рублей, внебюджетных источников – 214,3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- 3838,3 тыс. рублей, в том числе за счет республиканского бюджета – 3624,0 тыс. рублей, внебюджетных источников – 214,3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2018 год – 8458,3 тыс. рублей, в том числе за счет республиканского бюджета – 8244,0 тыс. рублей, внебюджетных источников – 214,3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– 8458,3 тыс. рублей, в том числе за счет республиканского бюджета – 8244,0 тыс. рублей, внебюджетных источников – 214,3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8458,3 тыс. рублей, в том числе за счет республиканского бюджета – 8244,0 тыс. рублей, внебюджетных источников – 214,3 тыс. рублей.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подпрограмме 1 «Функционирование и развитие русского языка как государственного и языка межнационального общения в Республике Тыва на 2014 - 2020 годы» всего предусматривается финансирование на сумму </w:t>
            </w:r>
            <w:r w:rsidRPr="00117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21498,7</w:t>
            </w: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рублей за счет средств республиканского бюджета, в том числе по годам: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2014 год - 2981,0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2015 год - 2641,0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- 80,7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- 1624,0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2018 год - 4724,0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2019 год –4724,0 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-  4724,0 тыс. рублей.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подпрограмме 2 «Русский язык в системе непрерывного образования Республики Тыва на 2014 - 2020 годы» всего с 2014 по 2020 гг. предусматривается финансирование на сумму </w:t>
            </w:r>
            <w:r w:rsidRPr="00117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17000,0 </w:t>
            </w: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рублей за счет республиканского бюджета, в том числе по годам: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2014 год - 4000,0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2015 год - 2000,0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- 0,0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- 2000,0 тыс. рублей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2018 год – 3000, 0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– 3000,0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3000,0 тыс. рублей.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подпрограмме 3 «Дополнительное профессиональное образование педагогических кадров системы образования Республики Тыва» объем финансирования мероприятий в ценах соответствующих лет составит </w:t>
            </w:r>
            <w:r w:rsidRPr="00117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4374,41</w:t>
            </w: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рублей, в том числе из республиканского бюджета – 3302,91 тыс. рублей; из внебюджетных источников 1071,5 тыс. рублей, в том числе по годам: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2014 год - 1672,91 тыс. рублей из республиканского бюджета;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2015 год - 90,0 тыс. рублей из республиканского бюджета;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– 214,3 рублей из внебюджетных источников;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– 214,3 рублей из внебюджетных источников;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2018 год – 754,3 тыс. рублей, в том числе за счет республиканского бюджета – 540,0 тыс. рублей, внебюджетных источников – 214,3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– 734,3 тыс. рублей, в том числе за счет республиканского бюджета – 520,0 тыс. рублей, внебюджетных источников – 214,3 тыс. рублей;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734,3 тыс. рублей, в том числе за счет республиканского бюджета – 520,0 тыс. рублей, внебюджетных источников – 214,3 тыс. рублей.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подпрограмме 4 «Профессиональное </w:t>
            </w:r>
            <w:proofErr w:type="gramStart"/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обучение по программам</w:t>
            </w:r>
            <w:proofErr w:type="gramEnd"/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переподготовки и повышения квалификации управленческих кадров для организаций народного хозяйства Российской Федерации» объем финансирования мероприятий составит 48,51 тыс. рублей за счет федерального бюджета.</w:t>
            </w:r>
          </w:p>
          <w:p w:rsidR="001172F6" w:rsidRPr="001172F6" w:rsidRDefault="001172F6" w:rsidP="001172F6">
            <w:pPr>
              <w:pStyle w:val="ConsPlusNormal"/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Объем финансирования Программы за счет средств республиканского бюджета носит прогнозный характер и подлежит</w:t>
            </w:r>
          </w:p>
          <w:p w:rsid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ежегодной корректировке, исходя из возможностей республиканского бюджета </w:t>
            </w:r>
            <w:r w:rsidRPr="00117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Республики Тыва.</w:t>
            </w:r>
          </w:p>
        </w:tc>
      </w:tr>
      <w:tr w:rsidR="001172F6" w:rsidRPr="001172F6" w:rsidTr="001172F6">
        <w:trPr>
          <w:trHeight w:val="13198"/>
        </w:trPr>
        <w:tc>
          <w:tcPr>
            <w:tcW w:w="3288" w:type="dxa"/>
          </w:tcPr>
          <w:p w:rsidR="001172F6" w:rsidRP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360" w:type="dxa"/>
          </w:tcPr>
          <w:p w:rsidR="001172F6" w:rsidRP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0" w:type="dxa"/>
          </w:tcPr>
          <w:p w:rsidR="001172F6" w:rsidRP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sz w:val="24"/>
                <w:szCs w:val="24"/>
              </w:rPr>
              <w:t xml:space="preserve">Улучшится ситуация в области распространения русского языка на основе научных данных о функционировании русского языка как межнационального, данных об уровне и о качестве владения русским языком в </w:t>
            </w:r>
            <w:proofErr w:type="spellStart"/>
            <w:r w:rsidRPr="001172F6">
              <w:rPr>
                <w:rFonts w:ascii="Times New Roman" w:hAnsi="Times New Roman" w:cs="Times New Roman"/>
                <w:sz w:val="24"/>
                <w:szCs w:val="24"/>
              </w:rPr>
              <w:t>моноязычной</w:t>
            </w:r>
            <w:proofErr w:type="spellEnd"/>
            <w:r w:rsidRPr="001172F6">
              <w:rPr>
                <w:rFonts w:ascii="Times New Roman" w:hAnsi="Times New Roman" w:cs="Times New Roman"/>
                <w:sz w:val="24"/>
                <w:szCs w:val="24"/>
              </w:rPr>
              <w:t xml:space="preserve"> среде и данных о взаимоотношении русского и тувинского языков;</w:t>
            </w:r>
          </w:p>
          <w:p w:rsidR="001172F6" w:rsidRP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sz w:val="24"/>
                <w:szCs w:val="24"/>
              </w:rPr>
              <w:t>улучшится укрепление межнациональных связей, межкультурное общение народов, проживающих в Республике Тыва;</w:t>
            </w:r>
          </w:p>
          <w:p w:rsidR="001172F6" w:rsidRP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sz w:val="24"/>
                <w:szCs w:val="24"/>
              </w:rPr>
              <w:t>увеличится количество мероприятий научно-исследовательского, образовательного и культурно-просветительского характера в 1,5 раза;</w:t>
            </w:r>
          </w:p>
          <w:p w:rsidR="001172F6" w:rsidRP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sz w:val="24"/>
                <w:szCs w:val="24"/>
              </w:rPr>
              <w:t>увеличится количество разработок с использованием информационно-коммуникационных технологий по русскому языку;</w:t>
            </w:r>
          </w:p>
          <w:p w:rsidR="001172F6" w:rsidRP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sz w:val="24"/>
                <w:szCs w:val="24"/>
              </w:rPr>
              <w:t>увеличится доступность использования дистанционных технологий в обучении русскому языку и культуре России, что позволит обеспечить распространение русского языка в республике и удовлетворение в изучении и использовании русского языка на 1,5 процента;</w:t>
            </w:r>
          </w:p>
          <w:p w:rsidR="001172F6" w:rsidRP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увеличится количество пользователей информационных </w:t>
            </w:r>
            <w:proofErr w:type="spellStart"/>
            <w:r w:rsidRPr="001172F6">
              <w:rPr>
                <w:rFonts w:ascii="Times New Roman" w:hAnsi="Times New Roman" w:cs="Times New Roman"/>
                <w:sz w:val="24"/>
                <w:szCs w:val="24"/>
              </w:rPr>
              <w:t>контентов</w:t>
            </w:r>
            <w:proofErr w:type="spellEnd"/>
            <w:r w:rsidRPr="001172F6">
              <w:rPr>
                <w:rFonts w:ascii="Times New Roman" w:hAnsi="Times New Roman" w:cs="Times New Roman"/>
                <w:sz w:val="24"/>
                <w:szCs w:val="24"/>
              </w:rPr>
              <w:t>, популяризующих русский язык как язык межнационального общения народов Российской Федерации и Республики Тыва, в 1,5 раза;</w:t>
            </w:r>
          </w:p>
          <w:p w:rsidR="001172F6" w:rsidRP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sz w:val="24"/>
                <w:szCs w:val="24"/>
              </w:rPr>
              <w:t>увеличится число выпускников системы общего образования с качественным уровнем владения русским языком;</w:t>
            </w:r>
          </w:p>
          <w:p w:rsidR="001172F6" w:rsidRP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sz w:val="24"/>
                <w:szCs w:val="24"/>
              </w:rPr>
              <w:t>повысится удовлетворенность населения качеством преподавания русского языка;</w:t>
            </w:r>
          </w:p>
          <w:p w:rsidR="001172F6" w:rsidRP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sz w:val="24"/>
                <w:szCs w:val="24"/>
              </w:rPr>
              <w:t>увеличится количество издаваемой учебно-методической, научной и справочной литературы по русскому языку и литературе;</w:t>
            </w:r>
          </w:p>
          <w:p w:rsidR="001172F6" w:rsidRP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sz w:val="24"/>
                <w:szCs w:val="24"/>
              </w:rPr>
              <w:t>увеличится количество культурно-просветительских мероприятий в системе образования, популяризирующих русский язык (олимпиады, конкурсы, фестивали, праздники);</w:t>
            </w:r>
          </w:p>
          <w:p w:rsidR="001172F6" w:rsidRPr="001172F6" w:rsidRDefault="001172F6" w:rsidP="00117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2F6">
              <w:rPr>
                <w:rFonts w:ascii="Times New Roman" w:hAnsi="Times New Roman" w:cs="Times New Roman"/>
                <w:sz w:val="24"/>
                <w:szCs w:val="24"/>
              </w:rPr>
              <w:t>увеличится численность лиц, прошедших дополнительное профессиональное образование по вопросам функционирования русского языка как государственного языка Российской Федерации, по вопросам преподавания русского языка в условиях реализации ФГОС общего образования, по теории и методике обучения русской речи детей дошкольного возраста</w:t>
            </w:r>
          </w:p>
        </w:tc>
      </w:tr>
    </w:tbl>
    <w:p w:rsidR="00DA7EBE" w:rsidRDefault="00EE697B" w:rsidP="001172F6">
      <w:pPr>
        <w:jc w:val="both"/>
      </w:pPr>
    </w:p>
    <w:sectPr w:rsidR="00DA7EBE" w:rsidSect="001172F6">
      <w:pgSz w:w="11906" w:h="16838"/>
      <w:pgMar w:top="993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2F6"/>
    <w:rsid w:val="00007CB1"/>
    <w:rsid w:val="0011703A"/>
    <w:rsid w:val="001172F6"/>
    <w:rsid w:val="00396010"/>
    <w:rsid w:val="00B11FC6"/>
    <w:rsid w:val="00EE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72F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E6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9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72F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E6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9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8E9F10F9CD4920ADAA33CE9AC4D61867ED5314EE5155DFDEF034BDCBDCDD1FE118B44CA91E43554F2405B701202AA8A904F1CBF060543879F055d2U1L" TargetMode="External"/><Relationship Id="rId13" Type="http://schemas.openxmlformats.org/officeDocument/2006/relationships/hyperlink" Target="consultantplus://offline/ref=038E9F10F9CD4920ADAA33CE9AC4D61867ED5314EE515ED8D2F034BDCBDCDD1FE118B44CA91E43554B200CB901202AA8A904F1CBF060543879F055d2U1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38E9F10F9CD4920ADAA33CE9AC4D61867ED5314EE5155DFDEF034BDCBDCDD1FE118B44CA91E43554F2704BE01202AA8A904F1CBF060543879F055d2U1L" TargetMode="External"/><Relationship Id="rId12" Type="http://schemas.openxmlformats.org/officeDocument/2006/relationships/hyperlink" Target="consultantplus://offline/ref=038E9F10F9CD4920ADAA33CE9AC4D61867ED5314EE5453D4DFF034BDCBDCDD1FE118B44CA91E43554F260CBE01202AA8A904F1CBF060543879F055d2U1L" TargetMode="External"/><Relationship Id="rId17" Type="http://schemas.openxmlformats.org/officeDocument/2006/relationships/hyperlink" Target="consultantplus://offline/ref=038E9F10F9CD4920ADAA33CE9AC4D61867ED5314EE5155DED2F034BDCBDCDD1FE118B44CA91E43554F260CBD01202AA8A904F1CBF060543879F055d2U1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38E9F10F9CD4920ADAA33CE9AC4D61867ED5314EE5356DAD7F034BDCBDCDD1FE118B44CA91E43554F260DB701202AA8A904F1CBF060543879F055d2U1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38E9F10F9CD4920ADAA33CE9AC4D61867ED5314EE5155DED2F034BDCBDCDD1FE118B44CA91E43554F260CBE01202AA8A904F1CBF060543879F055d2U1L" TargetMode="External"/><Relationship Id="rId11" Type="http://schemas.openxmlformats.org/officeDocument/2006/relationships/hyperlink" Target="consultantplus://offline/ref=038E9F10F9CD4920ADAA33CE9AC4D61867ED5314EE5651DBDEF034BDCBDCDD1FE118B44CA91E43554F260DB601202AA8A904F1CBF060543879F055d2U1L" TargetMode="External"/><Relationship Id="rId5" Type="http://schemas.openxmlformats.org/officeDocument/2006/relationships/hyperlink" Target="consultantplus://offline/ref=038E9F10F9CD4920ADAA33CE9AC4D61867ED5314EE5155DED2F034BDCBDCDD1FE118B44CA91E43554F260DB801202AA8A904F1CBF060543879F055d2U1L" TargetMode="External"/><Relationship Id="rId15" Type="http://schemas.openxmlformats.org/officeDocument/2006/relationships/hyperlink" Target="consultantplus://offline/ref=038E9F10F9CD4920ADAA33CE9AC4D61867ED5314EE5651DBDEF034BDCBDCDD1FE118B44CA91E43554F260CBE01202AA8A904F1CBF060543879F055d2U1L" TargetMode="External"/><Relationship Id="rId10" Type="http://schemas.openxmlformats.org/officeDocument/2006/relationships/hyperlink" Target="consultantplus://offline/ref=038E9F10F9CD4920ADAA33CE9AC4D61867ED5314EE5155DFDEF034BDCBDCDD1FE118B44CA91E43554F2F09B801202AA8A904F1CBF060543879F055d2U1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38E9F10F9CD4920ADAA33CE9AC4D61867ED5314EE5155DFDEF034BDCBDCDD1FE118B44CA91E43554F220DBF01202AA8A904F1CBF060543879F055d2U1L" TargetMode="External"/><Relationship Id="rId14" Type="http://schemas.openxmlformats.org/officeDocument/2006/relationships/hyperlink" Target="consultantplus://offline/ref=038E9F10F9CD4920ADAA33CE9AC4D61867ED5314EE5651DBDEF034BDCBDCDD1FE118B44CA91E43554F260CBF01202AA8A904F1CBF060543879F055d2U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2129</Words>
  <Characters>12141</Characters>
  <Application>Microsoft Office Word</Application>
  <DocSecurity>4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Салчак Анай-Хаак Валерьевна</dc:creator>
  <cp:lastModifiedBy>Алимаа Куулар</cp:lastModifiedBy>
  <cp:revision>2</cp:revision>
  <cp:lastPrinted>2018-10-31T11:28:00Z</cp:lastPrinted>
  <dcterms:created xsi:type="dcterms:W3CDTF">2018-10-31T11:29:00Z</dcterms:created>
  <dcterms:modified xsi:type="dcterms:W3CDTF">2018-10-31T11:29:00Z</dcterms:modified>
</cp:coreProperties>
</file>